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F3ED" w14:textId="77777777" w:rsidR="000E3E5B" w:rsidRDefault="00156008" w:rsidP="00D42DD5">
      <w:pPr>
        <w:rPr>
          <w:rFonts w:ascii="Humanist 521 Bold BT" w:hAnsi="Humanist 521 Bold BT"/>
          <w:sz w:val="70"/>
          <w:szCs w:val="70"/>
        </w:rPr>
      </w:pPr>
      <w:r w:rsidRPr="00156008">
        <w:rPr>
          <w:rFonts w:ascii="Humanist 521 Bold BT" w:hAnsi="Humanist 521 Bold BT"/>
          <w:sz w:val="70"/>
          <w:szCs w:val="70"/>
        </w:rPr>
        <w:t>S</w:t>
      </w:r>
      <w:r w:rsidR="000E3E5B">
        <w:rPr>
          <w:rFonts w:ascii="Humanist 521 Bold BT" w:hAnsi="Humanist 521 Bold BT"/>
          <w:sz w:val="70"/>
          <w:szCs w:val="70"/>
        </w:rPr>
        <w:t>illa escolar concha de paleta adulto</w:t>
      </w:r>
    </w:p>
    <w:p w14:paraId="3655E4E6" w14:textId="77777777" w:rsidR="00156008" w:rsidRDefault="00156008" w:rsidP="00D42DD5">
      <w:pPr>
        <w:rPr>
          <w:rFonts w:ascii="Arial" w:hAnsi="Arial"/>
          <w:b/>
          <w:sz w:val="28"/>
          <w:szCs w:val="28"/>
        </w:rPr>
      </w:pPr>
    </w:p>
    <w:p w14:paraId="183B29A6" w14:textId="73A90278" w:rsidR="00B85544" w:rsidRDefault="0072623E" w:rsidP="00D42DD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Código: 694</w:t>
      </w:r>
      <w:r w:rsidR="000E3E5B">
        <w:rPr>
          <w:rFonts w:ascii="Arial" w:hAnsi="Arial"/>
          <w:b/>
          <w:sz w:val="28"/>
          <w:szCs w:val="28"/>
        </w:rPr>
        <w:t>-PE</w:t>
      </w:r>
      <w:r>
        <w:rPr>
          <w:rFonts w:ascii="Arial" w:hAnsi="Arial"/>
          <w:b/>
          <w:sz w:val="28"/>
          <w:szCs w:val="28"/>
        </w:rPr>
        <w:t>04</w:t>
      </w:r>
      <w:bookmarkStart w:id="0" w:name="_GoBack"/>
      <w:bookmarkEnd w:id="0"/>
    </w:p>
    <w:p w14:paraId="30B9860B" w14:textId="77777777" w:rsidR="00B85544" w:rsidRDefault="00B85544" w:rsidP="00D42DD5">
      <w:pPr>
        <w:rPr>
          <w:rFonts w:ascii="Arial" w:hAnsi="Arial"/>
          <w:b/>
          <w:sz w:val="28"/>
          <w:szCs w:val="28"/>
        </w:rPr>
      </w:pPr>
    </w:p>
    <w:p w14:paraId="58582B70" w14:textId="77777777" w:rsidR="00E97B11" w:rsidRDefault="00E97B11" w:rsidP="00D42DD5">
      <w:pPr>
        <w:rPr>
          <w:rFonts w:ascii="Arial" w:hAnsi="Arial"/>
          <w:b/>
          <w:sz w:val="28"/>
          <w:szCs w:val="28"/>
        </w:rPr>
      </w:pPr>
      <w:r w:rsidRPr="00207E6B">
        <w:rPr>
          <w:rFonts w:ascii="Arial" w:hAnsi="Arial"/>
          <w:b/>
          <w:sz w:val="28"/>
          <w:szCs w:val="28"/>
        </w:rPr>
        <w:t>Descripción</w:t>
      </w:r>
    </w:p>
    <w:p w14:paraId="4987408D" w14:textId="0014C4D5" w:rsidR="002E6C51" w:rsidRPr="002E6C51" w:rsidRDefault="000E3E5B" w:rsidP="00D42DD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Mesa banco escolar de plástico con canastilla para libros. </w:t>
      </w:r>
    </w:p>
    <w:p w14:paraId="64C44B65" w14:textId="77777777" w:rsidR="00B85544" w:rsidRDefault="00B85544" w:rsidP="00D94B05">
      <w:pPr>
        <w:jc w:val="center"/>
        <w:rPr>
          <w:rFonts w:ascii="Arial" w:hAnsi="Arial"/>
          <w:b/>
          <w:sz w:val="28"/>
        </w:rPr>
      </w:pPr>
    </w:p>
    <w:p w14:paraId="598D4A4A" w14:textId="5317CBB8" w:rsidR="00B85544" w:rsidRDefault="000E3E5B" w:rsidP="00D94B0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B5A41A" wp14:editId="4770F29A">
                <wp:simplePos x="0" y="0"/>
                <wp:positionH relativeFrom="column">
                  <wp:posOffset>-86995</wp:posOffset>
                </wp:positionH>
                <wp:positionV relativeFrom="paragraph">
                  <wp:posOffset>111760</wp:posOffset>
                </wp:positionV>
                <wp:extent cx="5749290" cy="902335"/>
                <wp:effectExtent l="91440" t="84455" r="90170" b="11811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29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6.8pt;margin-top:8.8pt;width:452.7pt;height:7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" filled="f" strokecolor="black [3213]">
                <v:shadow on="t" opacity="22936f" origin=",.5" offset="0,23000emu"/>
              </v:rect>
            </w:pict>
          </mc:Fallback>
        </mc:AlternateContent>
      </w:r>
    </w:p>
    <w:p w14:paraId="1C67E89A" w14:textId="77777777" w:rsidR="00E97B11" w:rsidRPr="00207E6B" w:rsidRDefault="00DD6402" w:rsidP="00D94B05">
      <w:pPr>
        <w:jc w:val="center"/>
        <w:rPr>
          <w:rFonts w:ascii="Arial" w:hAnsi="Arial"/>
          <w:b/>
          <w:sz w:val="28"/>
        </w:rPr>
      </w:pPr>
      <w:r w:rsidRPr="00207E6B">
        <w:rPr>
          <w:rFonts w:ascii="Arial" w:hAnsi="Arial"/>
          <w:b/>
          <w:sz w:val="28"/>
        </w:rPr>
        <w:t>Dimensiones Clave</w:t>
      </w:r>
    </w:p>
    <w:p w14:paraId="59532F1D" w14:textId="1329467A" w:rsidR="00DD6402" w:rsidRPr="00E97B11" w:rsidRDefault="003E22C0" w:rsidP="00D94B05">
      <w:pPr>
        <w:jc w:val="center"/>
        <w:rPr>
          <w:rFonts w:ascii="Arial" w:hAnsi="Arial"/>
        </w:rPr>
      </w:pPr>
      <w:r w:rsidRPr="00E97B11">
        <w:rPr>
          <w:rFonts w:ascii="Arial" w:hAnsi="Arial"/>
        </w:rPr>
        <w:t>Ancho</w:t>
      </w:r>
      <w:r w:rsidR="00DD6402" w:rsidRPr="00E97B11">
        <w:rPr>
          <w:rFonts w:ascii="Arial" w:hAnsi="Arial"/>
        </w:rPr>
        <w:t xml:space="preserve">: </w:t>
      </w:r>
      <w:r w:rsidR="007A16AA">
        <w:rPr>
          <w:rFonts w:ascii="Arial" w:hAnsi="Arial"/>
        </w:rPr>
        <w:t>51.6</w:t>
      </w:r>
      <w:r w:rsidRPr="00E97B11">
        <w:rPr>
          <w:rFonts w:ascii="Arial" w:hAnsi="Arial"/>
        </w:rPr>
        <w:t xml:space="preserve"> cm</w:t>
      </w:r>
    </w:p>
    <w:p w14:paraId="67435D33" w14:textId="1C01FBE5" w:rsidR="00DD6402" w:rsidRPr="00E97B11" w:rsidRDefault="000E3E5B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>Profundidad:</w:t>
      </w:r>
      <w:r w:rsidR="009F517C" w:rsidRPr="00E97B11">
        <w:rPr>
          <w:rFonts w:ascii="Arial" w:hAnsi="Arial"/>
        </w:rPr>
        <w:t xml:space="preserve"> </w:t>
      </w:r>
      <w:r w:rsidR="007A16AA">
        <w:rPr>
          <w:rFonts w:ascii="Arial" w:hAnsi="Arial"/>
        </w:rPr>
        <w:t xml:space="preserve">54 </w:t>
      </w:r>
      <w:r w:rsidR="009F517C" w:rsidRPr="00E97B11">
        <w:rPr>
          <w:rFonts w:ascii="Arial" w:hAnsi="Arial"/>
        </w:rPr>
        <w:t>cm</w:t>
      </w:r>
    </w:p>
    <w:p w14:paraId="1E5B5C6C" w14:textId="20669F82" w:rsidR="00DD6402" w:rsidRPr="00E97B11" w:rsidRDefault="00156008" w:rsidP="00D94B05">
      <w:pPr>
        <w:jc w:val="center"/>
        <w:rPr>
          <w:rFonts w:ascii="Arial" w:hAnsi="Arial"/>
        </w:rPr>
      </w:pPr>
      <w:r>
        <w:rPr>
          <w:rFonts w:ascii="Arial" w:hAnsi="Arial"/>
        </w:rPr>
        <w:t>Altura</w:t>
      </w:r>
      <w:r w:rsidR="002E6C51">
        <w:rPr>
          <w:rFonts w:ascii="Arial" w:hAnsi="Arial"/>
        </w:rPr>
        <w:t>:</w:t>
      </w:r>
      <w:r w:rsidR="007A16AA">
        <w:rPr>
          <w:rFonts w:ascii="Arial" w:hAnsi="Arial"/>
        </w:rPr>
        <w:t xml:space="preserve"> 76</w:t>
      </w:r>
      <w:r w:rsidR="002E6C51">
        <w:rPr>
          <w:rFonts w:ascii="Arial" w:hAnsi="Arial"/>
        </w:rPr>
        <w:t xml:space="preserve"> </w:t>
      </w:r>
      <w:r w:rsidR="003E22C0" w:rsidRPr="00E97B11">
        <w:rPr>
          <w:rFonts w:ascii="Arial" w:hAnsi="Arial"/>
        </w:rPr>
        <w:t xml:space="preserve"> cm</w:t>
      </w:r>
    </w:p>
    <w:p w14:paraId="31F56E7B" w14:textId="77777777" w:rsidR="00E97B11" w:rsidRPr="00E97B11" w:rsidRDefault="00E97B11" w:rsidP="00D42DD5">
      <w:pPr>
        <w:rPr>
          <w:rFonts w:ascii="Arial" w:hAnsi="Arial"/>
        </w:rPr>
        <w:sectPr w:rsidR="00E97B11" w:rsidRPr="00E97B11" w:rsidSect="001470E2">
          <w:footerReference w:type="default" r:id="rId8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2F9C36F5" w14:textId="77777777" w:rsidR="00E97B11" w:rsidRPr="00E97B11" w:rsidRDefault="00E97B11" w:rsidP="00D42DD5">
      <w:pPr>
        <w:rPr>
          <w:rFonts w:ascii="Arial" w:hAnsi="Arial"/>
        </w:rPr>
        <w:sectPr w:rsidR="00E97B11" w:rsidRPr="00E97B11" w:rsidSect="00E97B11">
          <w:type w:val="continuous"/>
          <w:pgSz w:w="12240" w:h="15840"/>
          <w:pgMar w:top="1417" w:right="1701" w:bottom="1417" w:left="1701" w:header="708" w:footer="708" w:gutter="0"/>
          <w:cols w:num="2" w:space="709"/>
          <w:docGrid w:linePitch="360"/>
        </w:sectPr>
      </w:pPr>
    </w:p>
    <w:p w14:paraId="16F5196B" w14:textId="77777777" w:rsidR="00207E6B" w:rsidRDefault="00207E6B" w:rsidP="00D42DD5">
      <w:pPr>
        <w:rPr>
          <w:rFonts w:ascii="Arial" w:hAnsi="Arial"/>
          <w:b/>
        </w:rPr>
      </w:pPr>
    </w:p>
    <w:p w14:paraId="53DCCB20" w14:textId="77777777" w:rsidR="00D42DD5" w:rsidRPr="00207E6B" w:rsidRDefault="00D42DD5" w:rsidP="00D42DD5">
      <w:pPr>
        <w:rPr>
          <w:rFonts w:ascii="Arial" w:hAnsi="Arial"/>
          <w:b/>
          <w:sz w:val="28"/>
        </w:rPr>
      </w:pPr>
      <w:r w:rsidRPr="00207E6B">
        <w:rPr>
          <w:rFonts w:ascii="Arial" w:hAnsi="Arial"/>
          <w:b/>
          <w:sz w:val="28"/>
        </w:rPr>
        <w:t>Descripción Técnica</w:t>
      </w:r>
    </w:p>
    <w:p w14:paraId="58697FBD" w14:textId="77777777" w:rsidR="00207E6B" w:rsidRPr="00207E6B" w:rsidRDefault="00207E6B" w:rsidP="00D42DD5">
      <w:pPr>
        <w:rPr>
          <w:rFonts w:ascii="Arial" w:eastAsia="Times New Roman" w:hAnsi="Arial" w:cs="Times New Roman"/>
        </w:rPr>
      </w:pPr>
    </w:p>
    <w:p w14:paraId="37CFDBC6" w14:textId="71CD1072" w:rsidR="000E3E5B" w:rsidRDefault="000E3E5B" w:rsidP="002E6C5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Estructura fabricada con tubo de acero de 7/8 in, calibre 18.</w:t>
      </w:r>
    </w:p>
    <w:p w14:paraId="3C2EFDD8" w14:textId="1B2A912C" w:rsidR="000E3E5B" w:rsidRDefault="000E3E5B" w:rsidP="002E6C5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Acabado en pintura electrostática color negro.</w:t>
      </w:r>
    </w:p>
    <w:p w14:paraId="62FCE278" w14:textId="40DAE019" w:rsidR="000E3E5B" w:rsidRDefault="000E3E5B" w:rsidP="002E6C5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Asiento y respaldo en concha integral de polipropileno.</w:t>
      </w:r>
    </w:p>
    <w:p w14:paraId="4B10069F" w14:textId="75E208F5" w:rsidR="000E3E5B" w:rsidRDefault="000E3E5B" w:rsidP="002E6C5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Paleta de melanina de 16 mm de alta.</w:t>
      </w:r>
    </w:p>
    <w:p w14:paraId="5F4F0790" w14:textId="0E4A3529" w:rsidR="000E3E5B" w:rsidRDefault="000E3E5B" w:rsidP="002E6C5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Presión color negro.</w:t>
      </w:r>
    </w:p>
    <w:p w14:paraId="154B8C18" w14:textId="7E9F1A1B" w:rsidR="000E3E5B" w:rsidRDefault="000E3E5B" w:rsidP="002E6C5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Parilla porta útiles en sillas de paleta.</w:t>
      </w:r>
    </w:p>
    <w:p w14:paraId="6AFCC85A" w14:textId="4550A202" w:rsidR="000E3E5B" w:rsidRPr="0032533A" w:rsidRDefault="000E3E5B" w:rsidP="000E3E5B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Colores disponibles negro, azul, rojo, naranja y amarillo. </w:t>
      </w:r>
    </w:p>
    <w:p w14:paraId="510D6D64" w14:textId="77777777" w:rsidR="00156008" w:rsidRDefault="00156008" w:rsidP="002E6C5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Piel en áreas de contacto</w:t>
      </w:r>
    </w:p>
    <w:p w14:paraId="0B2A849A" w14:textId="77777777" w:rsidR="002E6F46" w:rsidRDefault="00156008" w:rsidP="002E6C5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Disponible en tela de varios colores</w:t>
      </w:r>
      <w:r w:rsidR="002E6C51">
        <w:rPr>
          <w:rFonts w:ascii="Arial" w:hAnsi="Arial"/>
        </w:rPr>
        <w:t xml:space="preserve"> (sobre pedido)</w:t>
      </w:r>
      <w:r>
        <w:rPr>
          <w:rFonts w:ascii="Arial" w:hAnsi="Arial"/>
        </w:rPr>
        <w:t>.</w:t>
      </w:r>
    </w:p>
    <w:p w14:paraId="792DB14D" w14:textId="77777777" w:rsidR="002E6C51" w:rsidRPr="00E97B11" w:rsidRDefault="002E6C51" w:rsidP="002E6C51">
      <w:pPr>
        <w:pStyle w:val="ListParagraph"/>
        <w:rPr>
          <w:rFonts w:ascii="Arial" w:hAnsi="Arial"/>
        </w:rPr>
      </w:pPr>
    </w:p>
    <w:p w14:paraId="68F7E15D" w14:textId="77777777" w:rsidR="00207E6B" w:rsidRPr="00207E6B" w:rsidRDefault="00207E6B" w:rsidP="00D42DD5">
      <w:pPr>
        <w:rPr>
          <w:rFonts w:ascii="Arial" w:hAnsi="Arial"/>
          <w:b/>
          <w:sz w:val="28"/>
        </w:rPr>
      </w:pPr>
      <w:r w:rsidRPr="00207E6B">
        <w:rPr>
          <w:rFonts w:ascii="Arial" w:hAnsi="Arial"/>
          <w:b/>
          <w:sz w:val="28"/>
        </w:rPr>
        <w:t>Detalles del Envío</w:t>
      </w:r>
    </w:p>
    <w:p w14:paraId="088D9983" w14:textId="77777777" w:rsidR="00207E6B" w:rsidRDefault="00207E6B" w:rsidP="00D42DD5">
      <w:pPr>
        <w:rPr>
          <w:rFonts w:ascii="Arial" w:hAnsi="Arial"/>
          <w:b/>
        </w:rPr>
      </w:pPr>
    </w:p>
    <w:p w14:paraId="5049C3A9" w14:textId="77777777" w:rsidR="000E3E5B" w:rsidRDefault="00B15FD4" w:rsidP="00D42DD5">
      <w:pPr>
        <w:rPr>
          <w:rFonts w:ascii="Arial" w:hAnsi="Arial"/>
        </w:rPr>
      </w:pPr>
      <w:r w:rsidRPr="00E97B11">
        <w:rPr>
          <w:rFonts w:ascii="Arial" w:hAnsi="Arial"/>
          <w:b/>
        </w:rPr>
        <w:t>Peso del Envío:</w:t>
      </w:r>
      <w:r w:rsidR="0044099F">
        <w:rPr>
          <w:rFonts w:ascii="Arial" w:hAnsi="Arial"/>
        </w:rPr>
        <w:t xml:space="preserve"> </w:t>
      </w:r>
    </w:p>
    <w:p w14:paraId="3B46D935" w14:textId="38E40A87" w:rsidR="00B15FD4" w:rsidRPr="00E97B11" w:rsidRDefault="00B15FD4" w:rsidP="00D42DD5">
      <w:pPr>
        <w:rPr>
          <w:rFonts w:ascii="Arial" w:hAnsi="Arial"/>
        </w:rPr>
      </w:pPr>
      <w:r w:rsidRPr="00E97B11">
        <w:rPr>
          <w:rFonts w:ascii="Arial" w:hAnsi="Arial"/>
          <w:b/>
        </w:rPr>
        <w:t>Tipo de Envío:</w:t>
      </w:r>
      <w:r w:rsidR="00B85544">
        <w:rPr>
          <w:rFonts w:ascii="Arial" w:hAnsi="Arial"/>
          <w:b/>
        </w:rPr>
        <w:t xml:space="preserve"> </w:t>
      </w:r>
      <w:r w:rsidR="00B85544">
        <w:rPr>
          <w:rFonts w:ascii="Arial" w:hAnsi="Arial"/>
        </w:rPr>
        <w:t>Listo.</w:t>
      </w:r>
    </w:p>
    <w:p w14:paraId="28079CF3" w14:textId="1F74B89C" w:rsidR="00D42DD5" w:rsidRPr="00E97B11" w:rsidRDefault="00B15FD4" w:rsidP="00D42DD5">
      <w:pPr>
        <w:rPr>
          <w:rFonts w:ascii="Arial" w:hAnsi="Arial"/>
        </w:rPr>
      </w:pPr>
      <w:r w:rsidRPr="00E97B11">
        <w:rPr>
          <w:rFonts w:ascii="Arial" w:hAnsi="Arial"/>
          <w:b/>
        </w:rPr>
        <w:t>Tamaño del Envío:</w:t>
      </w:r>
      <w:r w:rsidR="002E6C51">
        <w:rPr>
          <w:rFonts w:ascii="Arial" w:hAnsi="Arial"/>
        </w:rPr>
        <w:t xml:space="preserve"> </w:t>
      </w:r>
    </w:p>
    <w:p w14:paraId="471CCFD2" w14:textId="77777777" w:rsidR="009F517C" w:rsidRDefault="009F517C" w:rsidP="00D42DD5">
      <w:pPr>
        <w:rPr>
          <w:rFonts w:ascii="Arial" w:hAnsi="Arial"/>
        </w:rPr>
      </w:pPr>
    </w:p>
    <w:p w14:paraId="375D9850" w14:textId="77777777" w:rsidR="00207E6B" w:rsidRPr="00207E6B" w:rsidRDefault="00207E6B" w:rsidP="00D42DD5">
      <w:pPr>
        <w:rPr>
          <w:rFonts w:ascii="Arial" w:hAnsi="Arial"/>
          <w:b/>
          <w:sz w:val="28"/>
        </w:rPr>
      </w:pPr>
      <w:r w:rsidRPr="00207E6B">
        <w:rPr>
          <w:rFonts w:ascii="Arial" w:hAnsi="Arial"/>
          <w:b/>
          <w:sz w:val="28"/>
        </w:rPr>
        <w:t>Garantía</w:t>
      </w:r>
    </w:p>
    <w:p w14:paraId="1CA8F38E" w14:textId="77777777" w:rsidR="00F064BC" w:rsidRDefault="00DD6402" w:rsidP="00D42DD5">
      <w:pPr>
        <w:rPr>
          <w:rFonts w:ascii="Arial" w:hAnsi="Arial"/>
        </w:rPr>
      </w:pPr>
      <w:r w:rsidRPr="00E97B11">
        <w:rPr>
          <w:rFonts w:ascii="Arial" w:hAnsi="Arial"/>
        </w:rPr>
        <w:t xml:space="preserve">Garantía de </w:t>
      </w:r>
      <w:r w:rsidR="00E97B11" w:rsidRPr="00E97B11">
        <w:rPr>
          <w:rFonts w:ascii="Arial" w:hAnsi="Arial"/>
        </w:rPr>
        <w:t xml:space="preserve">un </w:t>
      </w:r>
      <w:r w:rsidRPr="00E97B11">
        <w:rPr>
          <w:rFonts w:ascii="Arial" w:hAnsi="Arial"/>
        </w:rPr>
        <w:t>año contra cualquier defecto de fabricación sobre buen uso.</w:t>
      </w:r>
    </w:p>
    <w:p w14:paraId="189454CC" w14:textId="77777777" w:rsidR="00145E38" w:rsidRDefault="00145E38" w:rsidP="00D42DD5">
      <w:pPr>
        <w:rPr>
          <w:rFonts w:ascii="Arial" w:hAnsi="Arial"/>
        </w:rPr>
      </w:pPr>
    </w:p>
    <w:p w14:paraId="57A7C561" w14:textId="77777777" w:rsidR="000E3E5B" w:rsidRDefault="000E3E5B" w:rsidP="00D42DD5">
      <w:pPr>
        <w:rPr>
          <w:rFonts w:ascii="Arial" w:hAnsi="Arial"/>
        </w:rPr>
      </w:pPr>
    </w:p>
    <w:p w14:paraId="5A4BF546" w14:textId="77777777" w:rsidR="000E3E5B" w:rsidRDefault="000E3E5B" w:rsidP="00D42DD5">
      <w:pPr>
        <w:rPr>
          <w:rFonts w:ascii="Arial" w:hAnsi="Arial"/>
        </w:rPr>
      </w:pPr>
    </w:p>
    <w:p w14:paraId="0D85D128" w14:textId="1BB92A0D" w:rsidR="00145E38" w:rsidRPr="00D42DD5" w:rsidRDefault="000E3E5B" w:rsidP="00D42DD5">
      <w:pPr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lastRenderedPageBreak/>
        <w:drawing>
          <wp:inline distT="0" distB="0" distL="0" distR="0" wp14:anchorId="31FC92D4" wp14:editId="1A8281C5">
            <wp:extent cx="5607685" cy="5661025"/>
            <wp:effectExtent l="0" t="0" r="0" b="0"/>
            <wp:docPr id="3" name="Imagen 3" descr="Macintosh HD:private:var:folders:1x:p6y47pgd451_pjpwv9w3y0lc0000gp:T:TemporaryItems:silla_de_paleta_concha_de_polipropilen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x:p6y47pgd451_pjpwv9w3y0lc0000gp:T:TemporaryItems:silla_de_paleta_concha_de_polipropileno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6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E38" w:rsidRPr="00D42DD5" w:rsidSect="00E97B1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C558" w14:textId="77777777" w:rsidR="00487750" w:rsidRDefault="00487750" w:rsidP="001470E2">
      <w:r>
        <w:separator/>
      </w:r>
    </w:p>
  </w:endnote>
  <w:endnote w:type="continuationSeparator" w:id="0">
    <w:p w14:paraId="492E78FB" w14:textId="77777777" w:rsidR="00487750" w:rsidRDefault="00487750" w:rsidP="001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umanist 521 Bold B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6E37" w14:textId="77777777" w:rsidR="003D6DFF" w:rsidRDefault="003D6DFF">
    <w:pPr>
      <w:pStyle w:val="Footer"/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9FA1D00" wp14:editId="6B3779FD">
          <wp:simplePos x="0" y="0"/>
          <wp:positionH relativeFrom="column">
            <wp:posOffset>2204085</wp:posOffset>
          </wp:positionH>
          <wp:positionV relativeFrom="paragraph">
            <wp:posOffset>-196215</wp:posOffset>
          </wp:positionV>
          <wp:extent cx="729755" cy="63939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5" cy="6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346E" w14:textId="77777777" w:rsidR="00487750" w:rsidRDefault="00487750" w:rsidP="001470E2">
      <w:r>
        <w:separator/>
      </w:r>
    </w:p>
  </w:footnote>
  <w:footnote w:type="continuationSeparator" w:id="0">
    <w:p w14:paraId="03CB6780" w14:textId="77777777" w:rsidR="00487750" w:rsidRDefault="00487750" w:rsidP="0014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867"/>
    <w:multiLevelType w:val="singleLevel"/>
    <w:tmpl w:val="C4F46E56"/>
    <w:lvl w:ilvl="0">
      <w:start w:val="3"/>
      <w:numFmt w:val="bullet"/>
      <w:lvlText w:val="*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">
    <w:nsid w:val="3ECE1ECA"/>
    <w:multiLevelType w:val="hybridMultilevel"/>
    <w:tmpl w:val="AB849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239F9"/>
    <w:multiLevelType w:val="hybridMultilevel"/>
    <w:tmpl w:val="A9025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10E7"/>
    <w:multiLevelType w:val="hybridMultilevel"/>
    <w:tmpl w:val="669AB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37D9"/>
    <w:multiLevelType w:val="hybridMultilevel"/>
    <w:tmpl w:val="32DEF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45F59"/>
    <w:multiLevelType w:val="hybridMultilevel"/>
    <w:tmpl w:val="407C6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A5531"/>
    <w:multiLevelType w:val="hybridMultilevel"/>
    <w:tmpl w:val="FC7A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ED"/>
    <w:rsid w:val="00060577"/>
    <w:rsid w:val="000A2722"/>
    <w:rsid w:val="000B299F"/>
    <w:rsid w:val="000E3E5B"/>
    <w:rsid w:val="001115E5"/>
    <w:rsid w:val="00145E38"/>
    <w:rsid w:val="001470E2"/>
    <w:rsid w:val="00156008"/>
    <w:rsid w:val="00207E6B"/>
    <w:rsid w:val="002352B8"/>
    <w:rsid w:val="002D3493"/>
    <w:rsid w:val="002E6C51"/>
    <w:rsid w:val="002E6F46"/>
    <w:rsid w:val="0032533A"/>
    <w:rsid w:val="0033709B"/>
    <w:rsid w:val="003A1F36"/>
    <w:rsid w:val="003D6DFF"/>
    <w:rsid w:val="003E22C0"/>
    <w:rsid w:val="00417513"/>
    <w:rsid w:val="0044099F"/>
    <w:rsid w:val="00465065"/>
    <w:rsid w:val="00473511"/>
    <w:rsid w:val="00487750"/>
    <w:rsid w:val="004F5992"/>
    <w:rsid w:val="0070786B"/>
    <w:rsid w:val="0072623E"/>
    <w:rsid w:val="00744A09"/>
    <w:rsid w:val="00786D6D"/>
    <w:rsid w:val="007A16AA"/>
    <w:rsid w:val="007B1443"/>
    <w:rsid w:val="008867E6"/>
    <w:rsid w:val="009508A4"/>
    <w:rsid w:val="009662D6"/>
    <w:rsid w:val="009F517C"/>
    <w:rsid w:val="00AF6BD3"/>
    <w:rsid w:val="00B15FD4"/>
    <w:rsid w:val="00B31928"/>
    <w:rsid w:val="00B85544"/>
    <w:rsid w:val="00B9588E"/>
    <w:rsid w:val="00BD113D"/>
    <w:rsid w:val="00BD54ED"/>
    <w:rsid w:val="00C8468A"/>
    <w:rsid w:val="00D42DD5"/>
    <w:rsid w:val="00D81462"/>
    <w:rsid w:val="00D94B05"/>
    <w:rsid w:val="00DD5C8F"/>
    <w:rsid w:val="00DD6402"/>
    <w:rsid w:val="00DE6276"/>
    <w:rsid w:val="00E97B11"/>
    <w:rsid w:val="00F064BC"/>
    <w:rsid w:val="00F54076"/>
    <w:rsid w:val="00F70A97"/>
    <w:rsid w:val="00F90808"/>
    <w:rsid w:val="00FC4270"/>
    <w:rsid w:val="00FF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0B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aliases w:val="Título OFIK"/>
    <w:basedOn w:val="Normal"/>
    <w:next w:val="Normal"/>
    <w:link w:val="Heading1Char"/>
    <w:uiPriority w:val="9"/>
    <w:qFormat/>
    <w:rsid w:val="00235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IKPARRAFO">
    <w:name w:val="OFIK PARRAFO"/>
    <w:basedOn w:val="Normal"/>
    <w:qFormat/>
    <w:rsid w:val="002352B8"/>
    <w:pPr>
      <w:shd w:val="clear" w:color="auto" w:fill="FFFFFF"/>
      <w:spacing w:after="180" w:line="315" w:lineRule="atLeast"/>
      <w:ind w:firstLine="360"/>
      <w:textAlignment w:val="baseline"/>
    </w:pPr>
    <w:rPr>
      <w:rFonts w:ascii="Helvetica" w:hAnsi="Helvetica" w:cs="Times New Roman"/>
      <w:color w:val="353535"/>
      <w:sz w:val="23"/>
      <w:szCs w:val="23"/>
      <w:bdr w:val="none" w:sz="0" w:space="0" w:color="auto" w:frame="1"/>
    </w:rPr>
  </w:style>
  <w:style w:type="paragraph" w:styleId="ListParagraph">
    <w:name w:val="List Paragraph"/>
    <w:aliases w:val="OFIK Párrafo"/>
    <w:basedOn w:val="OFIKPARRAFO"/>
    <w:uiPriority w:val="34"/>
    <w:qFormat/>
    <w:rsid w:val="002352B8"/>
    <w:pPr>
      <w:spacing w:after="0" w:line="276" w:lineRule="auto"/>
      <w:ind w:left="720" w:firstLine="0"/>
      <w:contextualSpacing/>
    </w:pPr>
    <w:rPr>
      <w:sz w:val="24"/>
    </w:rPr>
  </w:style>
  <w:style w:type="character" w:customStyle="1" w:styleId="Heading1Char">
    <w:name w:val="Heading 1 Char"/>
    <w:aliases w:val="Título OFIK Char"/>
    <w:basedOn w:val="DefaultParagraphFont"/>
    <w:link w:val="Heading1"/>
    <w:uiPriority w:val="9"/>
    <w:rsid w:val="002352B8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0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E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470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E2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aliases w:val="Título OFIK"/>
    <w:basedOn w:val="Normal"/>
    <w:next w:val="Normal"/>
    <w:link w:val="Heading1Char"/>
    <w:uiPriority w:val="9"/>
    <w:qFormat/>
    <w:rsid w:val="00235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IKPARRAFO">
    <w:name w:val="OFIK PARRAFO"/>
    <w:basedOn w:val="Normal"/>
    <w:qFormat/>
    <w:rsid w:val="002352B8"/>
    <w:pPr>
      <w:shd w:val="clear" w:color="auto" w:fill="FFFFFF"/>
      <w:spacing w:after="180" w:line="315" w:lineRule="atLeast"/>
      <w:ind w:firstLine="360"/>
      <w:textAlignment w:val="baseline"/>
    </w:pPr>
    <w:rPr>
      <w:rFonts w:ascii="Helvetica" w:hAnsi="Helvetica" w:cs="Times New Roman"/>
      <w:color w:val="353535"/>
      <w:sz w:val="23"/>
      <w:szCs w:val="23"/>
      <w:bdr w:val="none" w:sz="0" w:space="0" w:color="auto" w:frame="1"/>
    </w:rPr>
  </w:style>
  <w:style w:type="paragraph" w:styleId="ListParagraph">
    <w:name w:val="List Paragraph"/>
    <w:aliases w:val="OFIK Párrafo"/>
    <w:basedOn w:val="OFIKPARRAFO"/>
    <w:uiPriority w:val="34"/>
    <w:qFormat/>
    <w:rsid w:val="002352B8"/>
    <w:pPr>
      <w:spacing w:after="0" w:line="276" w:lineRule="auto"/>
      <w:ind w:left="720" w:firstLine="0"/>
      <w:contextualSpacing/>
    </w:pPr>
    <w:rPr>
      <w:sz w:val="24"/>
    </w:rPr>
  </w:style>
  <w:style w:type="character" w:customStyle="1" w:styleId="Heading1Char">
    <w:name w:val="Heading 1 Char"/>
    <w:aliases w:val="Título OFIK Char"/>
    <w:basedOn w:val="DefaultParagraphFont"/>
    <w:link w:val="Heading1"/>
    <w:uiPriority w:val="9"/>
    <w:rsid w:val="002352B8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0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E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470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E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OFIK S.A. DE C.V.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Dewey</dc:creator>
  <cp:keywords/>
  <dc:description/>
  <cp:lastModifiedBy>Jonathan Freyre Melgoza</cp:lastModifiedBy>
  <cp:revision>5</cp:revision>
  <cp:lastPrinted>2013-02-08T23:19:00Z</cp:lastPrinted>
  <dcterms:created xsi:type="dcterms:W3CDTF">2016-05-05T17:02:00Z</dcterms:created>
  <dcterms:modified xsi:type="dcterms:W3CDTF">2019-12-12T19:13:00Z</dcterms:modified>
</cp:coreProperties>
</file>